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Fonts w:ascii="Arial" w:cs="Arial" w:hAnsi="Arial" w:eastAsia="Arial"/>
          <w:b w:val="1"/>
          <w:bCs w:val="1"/>
          <w:sz w:val="32"/>
          <w:szCs w:val="32"/>
        </w:rPr>
      </w:pPr>
      <w:r>
        <w:rPr>
          <w:rFonts w:ascii="Arial" w:hAnsi="Arial"/>
          <w:b w:val="1"/>
          <w:bCs w:val="1"/>
          <w:sz w:val="32"/>
          <w:szCs w:val="32"/>
          <w:rtl w:val="0"/>
          <w:lang w:val="en-US"/>
        </w:rPr>
        <w:t>Eric O'Callaghan</w:t>
      </w:r>
    </w:p>
    <w:p>
      <w:pPr>
        <w:pStyle w:val="Body"/>
        <w:jc w:val="righ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Philadelphia, Pennsylvania</w:t>
      </w:r>
    </w:p>
    <w:p>
      <w:pPr>
        <w:pStyle w:val="Body"/>
        <w:jc w:val="right"/>
        <w:rPr>
          <w:rFonts w:ascii="Arial" w:cs="Arial" w:hAnsi="Arial" w:eastAsia="Arial"/>
          <w:sz w:val="24"/>
          <w:szCs w:val="24"/>
        </w:rPr>
      </w:pPr>
      <w:r>
        <w:rPr>
          <w:rStyle w:val="Hyperlink.0"/>
          <w:rFonts w:ascii="Arial" w:cs="Arial" w:hAnsi="Arial" w:eastAsia="Arial"/>
          <w:sz w:val="24"/>
          <w:szCs w:val="24"/>
        </w:rPr>
        <w:fldChar w:fldCharType="begin" w:fldLock="0"/>
      </w:r>
      <w:r>
        <w:rPr>
          <w:rStyle w:val="Hyperlink.0"/>
          <w:rFonts w:ascii="Arial" w:cs="Arial" w:hAnsi="Arial" w:eastAsia="Arial"/>
          <w:sz w:val="24"/>
          <w:szCs w:val="24"/>
        </w:rPr>
        <w:instrText xml:space="preserve"> HYPERLINK "mailto:eric@ericoc.com"</w:instrText>
      </w:r>
      <w:r>
        <w:rPr>
          <w:rStyle w:val="Hyperlink.0"/>
          <w:rFonts w:ascii="Arial" w:cs="Arial" w:hAnsi="Arial" w:eastAsia="Arial"/>
          <w:sz w:val="24"/>
          <w:szCs w:val="24"/>
        </w:rPr>
        <w:fldChar w:fldCharType="separate" w:fldLock="0"/>
      </w:r>
      <w:r>
        <w:rPr>
          <w:rStyle w:val="Hyperlink.0"/>
          <w:rFonts w:ascii="Arial" w:hAnsi="Arial"/>
          <w:sz w:val="24"/>
          <w:szCs w:val="24"/>
          <w:rtl w:val="0"/>
          <w:lang w:val="en-US"/>
        </w:rPr>
        <w:t>eric@ericoc.com</w:t>
      </w:r>
      <w:r>
        <w:rPr>
          <w:rFonts w:ascii="Arial" w:cs="Arial" w:hAnsi="Arial" w:eastAsia="Arial"/>
          <w:sz w:val="24"/>
          <w:szCs w:val="24"/>
        </w:rPr>
        <w:fldChar w:fldCharType="end" w:fldLock="0"/>
      </w:r>
    </w:p>
    <w:p>
      <w:pPr>
        <w:pStyle w:val="Body"/>
        <w:jc w:val="righ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(757) 742-3742</w:t>
      </w:r>
    </w:p>
    <w:p>
      <w:pPr>
        <w:pStyle w:val="Body"/>
        <w:jc w:val="left"/>
        <w:rPr>
          <w:rFonts w:ascii="Arial" w:cs="Arial" w:hAnsi="Arial" w:eastAsia="Arial"/>
          <w:sz w:val="24"/>
          <w:szCs w:val="24"/>
        </w:rPr>
      </w:pPr>
    </w:p>
    <w:p>
      <w:pPr>
        <w:pStyle w:val="Body"/>
        <w:jc w:val="left"/>
        <w:rPr>
          <w:rFonts w:ascii="Arial" w:cs="Arial" w:hAnsi="Arial" w:eastAsia="Arial"/>
          <w:sz w:val="24"/>
          <w:szCs w:val="24"/>
          <w:u w:val="single"/>
        </w:rPr>
      </w:pPr>
      <w:r>
        <w:rPr>
          <w:rFonts w:ascii="Arial" w:hAnsi="Arial"/>
          <w:sz w:val="24"/>
          <w:szCs w:val="24"/>
          <w:u w:val="single"/>
          <w:rtl w:val="0"/>
          <w:lang w:val="en-US"/>
        </w:rPr>
        <w:t>Personal Projects</w:t>
      </w:r>
    </w:p>
    <w:p>
      <w:pPr>
        <w:pStyle w:val="Body"/>
        <w:jc w:val="left"/>
        <w:rPr>
          <w:rFonts w:ascii="Arial" w:cs="Arial" w:hAnsi="Arial" w:eastAsia="Arial"/>
        </w:rPr>
      </w:pPr>
    </w:p>
    <w:p>
      <w:pPr>
        <w:pStyle w:val="Body"/>
        <w:jc w:val="lef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Ishar MUD</w:t>
      </w:r>
    </w:p>
    <w:p>
      <w:pPr>
        <w:pStyle w:val="Body"/>
        <w:jc w:val="left"/>
        <w:rPr>
          <w:rFonts w:ascii="Arial" w:cs="Arial" w:hAnsi="Arial" w:eastAsia="Arial"/>
        </w:rPr>
      </w:pPr>
    </w:p>
    <w:p>
      <w:pPr>
        <w:pStyle w:val="Body"/>
        <w:numPr>
          <w:ilvl w:val="0"/>
          <w:numId w:val="2"/>
        </w:numPr>
        <w:jc w:val="left"/>
        <w:rPr>
          <w:rFonts w:ascii="Arial" w:hAnsi="Arial"/>
          <w:lang w:val="en-US"/>
        </w:rPr>
      </w:pPr>
      <w:r>
        <w:rPr>
          <w:rFonts w:ascii="Arial" w:hAnsi="Arial"/>
          <w:rtl w:val="0"/>
          <w:lang w:val="en-US"/>
        </w:rPr>
        <w:t>Assisted the maintainer of a multi-user dungeon (MUD) game in transitioning the games codebase from use of flat file storage to a MariaDB database, hosted on an Amazon EC2 instance</w:t>
      </w:r>
    </w:p>
    <w:p>
      <w:pPr>
        <w:pStyle w:val="Body"/>
        <w:numPr>
          <w:ilvl w:val="0"/>
          <w:numId w:val="2"/>
        </w:numPr>
        <w:jc w:val="left"/>
        <w:rPr>
          <w:rFonts w:ascii="Arial" w:hAnsi="Arial"/>
          <w:lang w:val="en-US"/>
        </w:rPr>
      </w:pPr>
      <w:r>
        <w:rPr>
          <w:rFonts w:ascii="Arial" w:hAnsi="Arial"/>
          <w:rtl w:val="0"/>
          <w:lang w:val="en-US"/>
        </w:rPr>
        <w:t>Used the opportunity to take advantage of Flask-Login, SQLAlchemy, and WTForms with Jinja2 templating to give players a portal to view information about their characters on the web</w:t>
      </w:r>
    </w:p>
    <w:p>
      <w:pPr>
        <w:pStyle w:val="Body"/>
        <w:jc w:val="left"/>
        <w:rPr>
          <w:rFonts w:ascii="Arial" w:cs="Arial" w:hAnsi="Arial" w:eastAsia="Arial"/>
        </w:rPr>
      </w:pPr>
    </w:p>
    <w:p>
      <w:pPr>
        <w:pStyle w:val="Body"/>
        <w:jc w:val="lef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Indego Bike Share Python Library</w:t>
      </w:r>
    </w:p>
    <w:p>
      <w:pPr>
        <w:pStyle w:val="Body"/>
        <w:jc w:val="left"/>
        <w:rPr>
          <w:rFonts w:ascii="Arial" w:cs="Arial" w:hAnsi="Arial" w:eastAsia="Arial"/>
        </w:rPr>
      </w:pPr>
    </w:p>
    <w:p>
      <w:pPr>
        <w:pStyle w:val="Body"/>
        <w:numPr>
          <w:ilvl w:val="0"/>
          <w:numId w:val="2"/>
        </w:numPr>
        <w:jc w:val="left"/>
        <w:rPr>
          <w:rFonts w:ascii="Arial" w:hAnsi="Arial"/>
          <w:lang w:val="en-US"/>
        </w:rPr>
      </w:pPr>
      <w:r>
        <w:rPr>
          <w:rFonts w:ascii="Arial" w:hAnsi="Arial"/>
          <w:rtl w:val="0"/>
          <w:lang w:val="en-US"/>
        </w:rPr>
        <w:t>Created a Python library to interact with the RideIndego.com API to retrieve bicycle and station availability; which is available via PyPi as "indego"</w:t>
      </w:r>
    </w:p>
    <w:p>
      <w:pPr>
        <w:pStyle w:val="Body"/>
        <w:numPr>
          <w:ilvl w:val="0"/>
          <w:numId w:val="2"/>
        </w:numPr>
        <w:jc w:val="left"/>
        <w:rPr>
          <w:rFonts w:ascii="Arial" w:hAnsi="Arial"/>
          <w:lang w:val="en-US"/>
        </w:rPr>
      </w:pPr>
      <w:r>
        <w:rPr>
          <w:rFonts w:ascii="Arial" w:hAnsi="Arial"/>
          <w:rtl w:val="0"/>
          <w:lang w:val="en-US"/>
        </w:rPr>
        <w:t>Built a searchable, dynamic website using my custom library and Flask to display the availability of bicycles and docks at all of the 130+ bike share stations throughout the City of Philadelphia</w:t>
      </w:r>
    </w:p>
    <w:p>
      <w:pPr>
        <w:pStyle w:val="Body"/>
        <w:numPr>
          <w:ilvl w:val="0"/>
          <w:numId w:val="2"/>
        </w:numPr>
        <w:jc w:val="left"/>
        <w:rPr>
          <w:rFonts w:ascii="Arial" w:hAnsi="Arial"/>
          <w:lang w:val="en-US"/>
        </w:rPr>
      </w:pPr>
      <w:r>
        <w:rPr>
          <w:rFonts w:ascii="Arial" w:hAnsi="Arial"/>
          <w:rtl w:val="0"/>
          <w:lang w:val="en-US"/>
        </w:rPr>
        <w:t>Store JSON in PostgreSQL via SQLAlchemy in order to generate charts of historical bicycle availability using jQuery and Highcharts</w:t>
      </w:r>
    </w:p>
    <w:p>
      <w:pPr>
        <w:pStyle w:val="Body"/>
        <w:jc w:val="left"/>
        <w:rPr>
          <w:rFonts w:ascii="Arial" w:cs="Arial" w:hAnsi="Arial" w:eastAsia="Arial"/>
        </w:rPr>
      </w:pPr>
    </w:p>
    <w:p>
      <w:pPr>
        <w:pStyle w:val="Body"/>
        <w:jc w:val="lef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Amazon Alexa Skill for SeizureTracker.com</w:t>
      </w:r>
    </w:p>
    <w:p>
      <w:pPr>
        <w:pStyle w:val="Body"/>
        <w:jc w:val="left"/>
        <w:rPr>
          <w:rFonts w:ascii="Arial" w:cs="Arial" w:hAnsi="Arial" w:eastAsia="Arial"/>
        </w:rPr>
      </w:pPr>
    </w:p>
    <w:p>
      <w:pPr>
        <w:pStyle w:val="Body"/>
        <w:numPr>
          <w:ilvl w:val="0"/>
          <w:numId w:val="2"/>
        </w:numPr>
        <w:jc w:val="left"/>
        <w:rPr>
          <w:rFonts w:ascii="Arial" w:hAnsi="Arial"/>
          <w:lang w:val="en-US"/>
        </w:rPr>
      </w:pPr>
      <w:r>
        <w:rPr>
          <w:rFonts w:ascii="Arial" w:hAnsi="Arial"/>
          <w:rtl w:val="0"/>
          <w:lang w:val="en-US"/>
        </w:rPr>
        <w:t>Worked with the founder of SeizureTracker to create an Amazon Alexa skill which allows users to record epileptic seizure activity by voice</w:t>
      </w:r>
    </w:p>
    <w:p>
      <w:pPr>
        <w:pStyle w:val="Body"/>
        <w:numPr>
          <w:ilvl w:val="0"/>
          <w:numId w:val="2"/>
        </w:numPr>
        <w:jc w:val="left"/>
        <w:rPr>
          <w:rFonts w:ascii="Arial" w:hAnsi="Arial"/>
          <w:lang w:val="en-US"/>
        </w:rPr>
      </w:pPr>
      <w:r>
        <w:rPr>
          <w:rFonts w:ascii="Arial" w:hAnsi="Arial"/>
          <w:rtl w:val="0"/>
          <w:lang w:val="en-US"/>
        </w:rPr>
        <w:t>Implemented Bearer Token OAuth via PHP to allow users to associate their Amazon Echo to their SeizureTracker.com account</w:t>
      </w:r>
    </w:p>
    <w:p>
      <w:pPr>
        <w:pStyle w:val="Body"/>
        <w:numPr>
          <w:ilvl w:val="0"/>
          <w:numId w:val="2"/>
        </w:numPr>
        <w:jc w:val="left"/>
        <w:rPr>
          <w:rFonts w:ascii="Arial" w:hAnsi="Arial"/>
          <w:lang w:val="en-US"/>
        </w:rPr>
      </w:pPr>
      <w:r>
        <w:rPr>
          <w:rFonts w:ascii="Arial" w:hAnsi="Arial"/>
          <w:rtl w:val="0"/>
          <w:lang w:val="en-US"/>
        </w:rPr>
        <w:t>Created a small PHP application to interact with the SeizureTracker API appropriately, based upon various voice commands sent as JSON via signed HTTPS POST requests from Amazon</w:t>
      </w:r>
    </w:p>
    <w:p>
      <w:pPr>
        <w:pStyle w:val="Body"/>
        <w:jc w:val="left"/>
        <w:rPr>
          <w:rFonts w:ascii="Arial" w:cs="Arial" w:hAnsi="Arial" w:eastAsia="Arial"/>
          <w:sz w:val="24"/>
          <w:szCs w:val="24"/>
        </w:rPr>
      </w:pPr>
    </w:p>
    <w:p>
      <w:pPr>
        <w:pStyle w:val="Body"/>
        <w:jc w:val="left"/>
        <w:rPr>
          <w:rFonts w:ascii="Arial" w:cs="Arial" w:hAnsi="Arial" w:eastAsia="Arial"/>
          <w:sz w:val="24"/>
          <w:szCs w:val="24"/>
          <w:u w:val="single"/>
        </w:rPr>
      </w:pPr>
      <w:r>
        <w:rPr>
          <w:rFonts w:ascii="Arial" w:hAnsi="Arial"/>
          <w:sz w:val="24"/>
          <w:szCs w:val="24"/>
          <w:u w:val="single"/>
          <w:rtl w:val="0"/>
          <w:lang w:val="en-US"/>
        </w:rPr>
        <w:t>Work Experience</w:t>
      </w:r>
    </w:p>
    <w:p>
      <w:pPr>
        <w:pStyle w:val="Body"/>
        <w:jc w:val="left"/>
        <w:rPr>
          <w:rFonts w:ascii="Arial" w:cs="Arial" w:hAnsi="Arial" w:eastAsia="Arial"/>
          <w:u w:val="single"/>
        </w:rPr>
      </w:pPr>
    </w:p>
    <w:p>
      <w:pPr>
        <w:pStyle w:val="Body"/>
        <w:jc w:val="lef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SigFig</w:t>
        <w:tab/>
        <w:tab/>
        <w:tab/>
        <w:tab/>
        <w:tab/>
        <w:tab/>
      </w:r>
      <w:r>
        <w:rPr>
          <w:rFonts w:ascii="Arial" w:cs="Arial" w:hAnsi="Arial" w:eastAsia="Arial"/>
          <w:sz w:val="24"/>
          <w:szCs w:val="24"/>
        </w:rPr>
        <w:tab/>
      </w:r>
      <w:r>
        <w:rPr>
          <w:rFonts w:ascii="Arial" w:hAnsi="Arial"/>
          <w:sz w:val="24"/>
          <w:szCs w:val="24"/>
          <w:rtl w:val="0"/>
          <w:lang w:val="en-US"/>
        </w:rPr>
        <w:t>Remote (</w:t>
      </w:r>
      <w:r>
        <w:rPr>
          <w:rFonts w:ascii="Arial" w:hAnsi="Arial"/>
          <w:sz w:val="24"/>
          <w:szCs w:val="24"/>
          <w:rtl w:val="0"/>
          <w:lang w:val="en-US"/>
        </w:rPr>
        <w:t>Philadelphia, PA</w:t>
      </w:r>
      <w:r>
        <w:rPr>
          <w:rFonts w:ascii="Arial" w:hAnsi="Arial"/>
          <w:sz w:val="24"/>
          <w:szCs w:val="24"/>
          <w:rtl w:val="0"/>
          <w:lang w:val="en-US"/>
        </w:rPr>
        <w:t>)</w:t>
      </w:r>
    </w:p>
    <w:p>
      <w:pPr>
        <w:pStyle w:val="Body"/>
        <w:jc w:val="lef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Site Operations Engineer</w:t>
        <w:tab/>
      </w:r>
      <w:r>
        <w:rPr>
          <w:rFonts w:ascii="Arial" w:cs="Arial" w:hAnsi="Arial" w:eastAsia="Arial"/>
          <w:sz w:val="24"/>
          <w:szCs w:val="24"/>
        </w:rPr>
        <w:tab/>
        <w:tab/>
        <w:tab/>
      </w:r>
      <w:r>
        <w:rPr>
          <w:rFonts w:ascii="Arial" w:hAnsi="Arial"/>
          <w:sz w:val="24"/>
          <w:szCs w:val="24"/>
          <w:rtl w:val="0"/>
          <w:lang w:val="en-US"/>
        </w:rPr>
        <w:t>March 2022 - Present</w:t>
      </w:r>
    </w:p>
    <w:p>
      <w:pPr>
        <w:pStyle w:val="Body"/>
        <w:jc w:val="left"/>
        <w:rPr>
          <w:rFonts w:ascii="Arial" w:cs="Arial" w:hAnsi="Arial" w:eastAsia="Arial"/>
        </w:rPr>
      </w:pPr>
    </w:p>
    <w:p>
      <w:pPr>
        <w:pStyle w:val="Body"/>
        <w:numPr>
          <w:ilvl w:val="0"/>
          <w:numId w:val="2"/>
        </w:numPr>
        <w:jc w:val="left"/>
        <w:rPr>
          <w:rFonts w:ascii="Arial" w:hAnsi="Arial"/>
          <w:lang w:val="en-US"/>
        </w:rPr>
      </w:pPr>
      <w:r>
        <w:rPr>
          <w:rFonts w:ascii="Arial" w:hAnsi="Arial"/>
          <w:rtl w:val="0"/>
          <w:lang w:val="en-US"/>
        </w:rPr>
        <w:t>Leverage monitoring and alerting tools including Nagios/Thruk, Splunk, New Relic, and Grafana in tracking down sudden issues</w:t>
      </w:r>
    </w:p>
    <w:p>
      <w:pPr>
        <w:pStyle w:val="Body"/>
        <w:numPr>
          <w:ilvl w:val="0"/>
          <w:numId w:val="2"/>
        </w:numPr>
        <w:jc w:val="left"/>
        <w:rPr>
          <w:rFonts w:ascii="Arial" w:hAnsi="Arial"/>
          <w:lang w:val="en-US"/>
        </w:rPr>
      </w:pPr>
      <w:r>
        <w:rPr>
          <w:rFonts w:ascii="Arial" w:hAnsi="Arial"/>
          <w:rtl w:val="0"/>
          <w:lang w:val="en-US"/>
        </w:rPr>
        <w:t>Implement and use various internal HTTP JSON APIs to automate generation of reporting information for numerous large banking partners</w:t>
      </w:r>
    </w:p>
    <w:p>
      <w:pPr>
        <w:pStyle w:val="Body"/>
        <w:numPr>
          <w:ilvl w:val="0"/>
          <w:numId w:val="2"/>
        </w:numPr>
        <w:jc w:val="left"/>
        <w:rPr>
          <w:rFonts w:ascii="Arial" w:hAnsi="Arial"/>
          <w:lang w:val="en-US"/>
        </w:rPr>
      </w:pPr>
      <w:r>
        <w:rPr>
          <w:rFonts w:ascii="Arial" w:hAnsi="Arial"/>
          <w:rtl w:val="0"/>
          <w:lang w:val="en-US"/>
        </w:rPr>
        <w:t>Perform root cause analysis of incidents, while constantly improving and iterating on processes</w:t>
      </w:r>
    </w:p>
    <w:p>
      <w:pPr>
        <w:pStyle w:val="Body"/>
        <w:jc w:val="left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Body"/>
        <w:jc w:val="left"/>
        <w:rPr>
          <w:rFonts w:ascii="Arial" w:cs="Arial" w:hAnsi="Arial" w:eastAsia="Arial"/>
        </w:rPr>
      </w:pPr>
    </w:p>
    <w:p>
      <w:pPr>
        <w:pStyle w:val="Body"/>
        <w:jc w:val="lef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Comcast Corporation</w:t>
        <w:tab/>
        <w:tab/>
        <w:tab/>
      </w:r>
      <w:r>
        <w:rPr>
          <w:rFonts w:ascii="Arial" w:cs="Arial" w:hAnsi="Arial" w:eastAsia="Arial"/>
          <w:sz w:val="24"/>
          <w:szCs w:val="24"/>
          <w:rtl w:val="0"/>
        </w:rPr>
        <w:tab/>
        <w:t>Philadelphia, PA</w:t>
      </w:r>
    </w:p>
    <w:p>
      <w:pPr>
        <w:pStyle w:val="Body"/>
        <w:jc w:val="lef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fr-FR"/>
        </w:rPr>
        <w:t xml:space="preserve">Linux </w:t>
      </w:r>
      <w:r>
        <w:rPr>
          <w:rFonts w:ascii="Arial" w:hAnsi="Arial"/>
          <w:sz w:val="24"/>
          <w:szCs w:val="24"/>
          <w:rtl w:val="0"/>
          <w:lang w:val="en-US"/>
        </w:rPr>
        <w:t>Systems Administrator</w:t>
      </w:r>
      <w:r>
        <w:rPr>
          <w:rFonts w:ascii="Arial" w:cs="Arial" w:hAnsi="Arial" w:eastAsia="Arial"/>
          <w:sz w:val="24"/>
          <w:szCs w:val="24"/>
        </w:rPr>
        <w:tab/>
        <w:tab/>
        <w:tab/>
      </w:r>
      <w:r>
        <w:rPr>
          <w:rFonts w:ascii="Arial" w:hAnsi="Arial"/>
          <w:sz w:val="24"/>
          <w:szCs w:val="24"/>
          <w:rtl w:val="0"/>
          <w:lang w:val="en-US"/>
        </w:rPr>
        <w:t>March 2020 - February 2022</w:t>
      </w:r>
    </w:p>
    <w:p>
      <w:pPr>
        <w:pStyle w:val="Body"/>
        <w:jc w:val="left"/>
        <w:rPr>
          <w:rFonts w:ascii="Arial" w:cs="Arial" w:hAnsi="Arial" w:eastAsia="Arial"/>
        </w:rPr>
      </w:pPr>
    </w:p>
    <w:p>
      <w:pPr>
        <w:pStyle w:val="Body"/>
        <w:numPr>
          <w:ilvl w:val="0"/>
          <w:numId w:val="2"/>
        </w:numPr>
        <w:jc w:val="left"/>
        <w:rPr>
          <w:rFonts w:ascii="Arial" w:hAnsi="Arial"/>
          <w:lang w:val="en-US"/>
        </w:rPr>
      </w:pPr>
      <w:r>
        <w:rPr>
          <w:rFonts w:ascii="Arial" w:hAnsi="Arial"/>
          <w:rtl w:val="0"/>
          <w:lang w:val="en-US"/>
        </w:rPr>
        <w:t>Operations team member within the Next Generation Access Network (NGAN) department triaging incidents surrounding the national virtual cable modem termination system (vCMTS)</w:t>
      </w:r>
    </w:p>
    <w:p>
      <w:pPr>
        <w:pStyle w:val="Body"/>
        <w:numPr>
          <w:ilvl w:val="0"/>
          <w:numId w:val="2"/>
        </w:numPr>
        <w:jc w:val="left"/>
        <w:rPr>
          <w:rFonts w:ascii="Arial" w:hAnsi="Arial"/>
          <w:lang w:val="en-US"/>
        </w:rPr>
      </w:pPr>
      <w:r>
        <w:rPr>
          <w:rFonts w:ascii="Arial" w:hAnsi="Arial"/>
          <w:rtl w:val="0"/>
          <w:lang w:val="en-US"/>
        </w:rPr>
        <w:t>Primarily responsible for quickly determining the cause of any service disruption/interruption for both residential and business customers across the nationwide Comcast footprint of rapidly-deployed vCMTS installations</w:t>
      </w:r>
    </w:p>
    <w:p>
      <w:pPr>
        <w:pStyle w:val="Body"/>
        <w:numPr>
          <w:ilvl w:val="0"/>
          <w:numId w:val="2"/>
        </w:numPr>
        <w:jc w:val="left"/>
        <w:rPr>
          <w:rFonts w:ascii="Arial" w:hAnsi="Arial"/>
          <w:lang w:val="en-US"/>
        </w:rPr>
      </w:pPr>
      <w:r>
        <w:rPr>
          <w:rFonts w:ascii="Arial" w:hAnsi="Arial"/>
          <w:rtl w:val="0"/>
          <w:lang w:val="en-US"/>
        </w:rPr>
        <w:t>Worked with and deployed Hewlett-Packard (HP), Opengear, Cisco, Arista, Juniper, and Harmonic software as well video and network hardware, while regularly maintaining vendor relationships</w:t>
      </w:r>
    </w:p>
    <w:p>
      <w:pPr>
        <w:pStyle w:val="Body"/>
        <w:jc w:val="left"/>
        <w:rPr>
          <w:rFonts w:ascii="Arial" w:cs="Arial" w:hAnsi="Arial" w:eastAsia="Arial"/>
          <w:sz w:val="24"/>
          <w:szCs w:val="24"/>
        </w:rPr>
      </w:pPr>
    </w:p>
    <w:p>
      <w:pPr>
        <w:pStyle w:val="Body"/>
        <w:jc w:val="lef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Thomas Jefferson University Hospital (IS&amp;T)</w:t>
      </w:r>
      <w:r>
        <w:rPr>
          <w:rFonts w:ascii="Arial" w:cs="Arial" w:hAnsi="Arial" w:eastAsia="Arial"/>
          <w:sz w:val="24"/>
          <w:szCs w:val="24"/>
          <w:rtl w:val="0"/>
        </w:rPr>
        <w:tab/>
        <w:t>Philadelphia, PA</w:t>
      </w:r>
    </w:p>
    <w:p>
      <w:pPr>
        <w:pStyle w:val="Body"/>
        <w:jc w:val="lef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fr-FR"/>
        </w:rPr>
        <w:t xml:space="preserve">Linux </w:t>
      </w:r>
      <w:r>
        <w:rPr>
          <w:rFonts w:ascii="Arial" w:hAnsi="Arial"/>
          <w:sz w:val="24"/>
          <w:szCs w:val="24"/>
          <w:rtl w:val="0"/>
          <w:lang w:val="en-US"/>
        </w:rPr>
        <w:t>Systems Administrator</w:t>
      </w:r>
      <w:r>
        <w:rPr>
          <w:rFonts w:ascii="Arial" w:cs="Arial" w:hAnsi="Arial" w:eastAsia="Arial"/>
          <w:sz w:val="24"/>
          <w:szCs w:val="24"/>
          <w:rtl w:val="0"/>
          <w:lang w:val="it-IT"/>
        </w:rPr>
        <w:tab/>
        <w:tab/>
        <w:tab/>
        <w:t>April 201</w:t>
      </w:r>
      <w:r>
        <w:rPr>
          <w:rFonts w:ascii="Arial" w:hAnsi="Arial"/>
          <w:sz w:val="24"/>
          <w:szCs w:val="24"/>
          <w:rtl w:val="0"/>
          <w:lang w:val="en-US"/>
        </w:rPr>
        <w:t>8</w:t>
      </w:r>
      <w:r>
        <w:rPr>
          <w:rFonts w:ascii="Arial" w:hAnsi="Arial"/>
          <w:sz w:val="24"/>
          <w:szCs w:val="24"/>
          <w:rtl w:val="0"/>
          <w:lang w:val="ru-RU"/>
        </w:rPr>
        <w:t xml:space="preserve"> - </w:t>
      </w:r>
      <w:r>
        <w:rPr>
          <w:rFonts w:ascii="Arial" w:hAnsi="Arial"/>
          <w:sz w:val="24"/>
          <w:szCs w:val="24"/>
          <w:rtl w:val="0"/>
          <w:lang w:val="en-US"/>
        </w:rPr>
        <w:t>February 2020</w:t>
      </w:r>
    </w:p>
    <w:p>
      <w:pPr>
        <w:pStyle w:val="Body"/>
        <w:jc w:val="left"/>
        <w:rPr>
          <w:rFonts w:ascii="Arial" w:cs="Arial" w:hAnsi="Arial" w:eastAsia="Arial"/>
        </w:rPr>
      </w:pPr>
    </w:p>
    <w:p>
      <w:pPr>
        <w:pStyle w:val="Body"/>
        <w:numPr>
          <w:ilvl w:val="0"/>
          <w:numId w:val="2"/>
        </w:numPr>
        <w:jc w:val="left"/>
        <w:rPr>
          <w:rFonts w:ascii="Arial" w:hAnsi="Arial"/>
          <w:lang w:val="en-US"/>
        </w:rPr>
      </w:pPr>
      <w:r>
        <w:rPr>
          <w:rFonts w:ascii="Arial" w:hAnsi="Arial"/>
          <w:rtl w:val="0"/>
          <w:lang w:val="en-US"/>
        </w:rPr>
        <w:t>Assisted a small team in maintaining the configuration, reliability, and security of approximately 500 very unique Linux servers which hosted research, medical, pharmaceutical and academic data for the hospital and university</w:t>
      </w:r>
    </w:p>
    <w:p>
      <w:pPr>
        <w:pStyle w:val="Body"/>
        <w:numPr>
          <w:ilvl w:val="0"/>
          <w:numId w:val="2"/>
        </w:numPr>
        <w:jc w:val="left"/>
        <w:rPr>
          <w:rFonts w:ascii="Arial" w:hAnsi="Arial"/>
          <w:lang w:val="en-US"/>
        </w:rPr>
      </w:pPr>
      <w:r>
        <w:rPr>
          <w:rFonts w:ascii="Arial" w:hAnsi="Arial"/>
          <w:rtl w:val="0"/>
          <w:lang w:val="en-US"/>
        </w:rPr>
        <w:t>Managed VMware data stores, volumes, and virtual machines on network storage regularly</w:t>
      </w:r>
    </w:p>
    <w:p>
      <w:pPr>
        <w:pStyle w:val="Body"/>
        <w:numPr>
          <w:ilvl w:val="0"/>
          <w:numId w:val="2"/>
        </w:numPr>
        <w:jc w:val="left"/>
        <w:rPr>
          <w:rFonts w:ascii="Arial" w:hAnsi="Arial"/>
          <w:lang w:val="en-US"/>
        </w:rPr>
      </w:pPr>
      <w:r>
        <w:rPr>
          <w:rFonts w:ascii="Arial" w:hAnsi="Arial"/>
          <w:rtl w:val="0"/>
          <w:lang w:val="en-US"/>
        </w:rPr>
        <w:t>Deployed SolarWinds monitoring agents throughout the infrastructure, primarily on Red Hat Enterprise Linux versions 6 and 7</w:t>
      </w:r>
    </w:p>
    <w:p>
      <w:pPr>
        <w:pStyle w:val="Body"/>
        <w:jc w:val="left"/>
        <w:rPr>
          <w:rFonts w:ascii="Arial" w:cs="Arial" w:hAnsi="Arial" w:eastAsia="Arial"/>
        </w:rPr>
      </w:pPr>
    </w:p>
    <w:p>
      <w:pPr>
        <w:pStyle w:val="Body"/>
        <w:jc w:val="lef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Comcast Corporation</w:t>
        <w:tab/>
        <w:tab/>
        <w:tab/>
        <w:tab/>
        <w:t>Philadelphia, PA</w:t>
      </w:r>
    </w:p>
    <w:p>
      <w:pPr>
        <w:pStyle w:val="Body"/>
        <w:jc w:val="lef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nl-NL"/>
        </w:rPr>
        <w:t>Linux Engineer</w:t>
        <w:tab/>
        <w:tab/>
        <w:tab/>
        <w:tab/>
        <w:tab/>
        <w:t>April 2016 - November 2017</w:t>
      </w:r>
    </w:p>
    <w:p>
      <w:pPr>
        <w:pStyle w:val="Body"/>
        <w:jc w:val="left"/>
        <w:rPr>
          <w:rFonts w:ascii="Arial" w:cs="Arial" w:hAnsi="Arial" w:eastAsia="Arial"/>
        </w:rPr>
      </w:pPr>
    </w:p>
    <w:p>
      <w:pPr>
        <w:pStyle w:val="Body"/>
        <w:numPr>
          <w:ilvl w:val="0"/>
          <w:numId w:val="2"/>
        </w:numPr>
        <w:jc w:val="left"/>
        <w:rPr>
          <w:rFonts w:ascii="Arial" w:hAnsi="Arial"/>
          <w:lang w:val="en-US"/>
        </w:rPr>
      </w:pPr>
      <w:r>
        <w:rPr>
          <w:rFonts w:ascii="Arial" w:hAnsi="Arial"/>
          <w:rtl w:val="0"/>
          <w:lang w:val="en-US"/>
        </w:rPr>
        <w:t>Performed configuration management by writing Ansible roles and playbooks that I ran on nearly 1,000 CentOS servers which hosted one of the top five largest Splunk installations in the world</w:t>
      </w:r>
    </w:p>
    <w:p>
      <w:pPr>
        <w:pStyle w:val="Body"/>
        <w:numPr>
          <w:ilvl w:val="0"/>
          <w:numId w:val="2"/>
        </w:numPr>
        <w:jc w:val="left"/>
        <w:rPr>
          <w:rFonts w:ascii="Arial" w:hAnsi="Arial"/>
          <w:lang w:val="en-US"/>
        </w:rPr>
      </w:pPr>
      <w:r>
        <w:rPr>
          <w:rFonts w:ascii="Arial" w:hAnsi="Arial"/>
          <w:rtl w:val="0"/>
          <w:lang w:val="en-US"/>
        </w:rPr>
        <w:t>Modified sysctl network and disk I/O settings to utilize servers more efficiently</w:t>
      </w:r>
    </w:p>
    <w:p>
      <w:pPr>
        <w:pStyle w:val="Body"/>
        <w:numPr>
          <w:ilvl w:val="0"/>
          <w:numId w:val="2"/>
        </w:numPr>
        <w:jc w:val="left"/>
        <w:rPr>
          <w:rFonts w:ascii="Arial" w:hAnsi="Arial"/>
          <w:lang w:val="en-US"/>
        </w:rPr>
      </w:pPr>
      <w:r>
        <w:rPr>
          <w:rFonts w:ascii="Arial" w:hAnsi="Arial"/>
          <w:rtl w:val="0"/>
          <w:lang w:val="en-US"/>
        </w:rPr>
        <w:t xml:space="preserve">Set up a Zabbix cluster which monitored over 800 physical </w:t>
      </w:r>
      <w:r>
        <w:rPr>
          <w:rFonts w:ascii="Arial" w:hAnsi="Arial"/>
          <w:rtl w:val="0"/>
          <w:lang w:val="en-US"/>
        </w:rPr>
        <w:t xml:space="preserve">Hewlett-Packard (HP) </w:t>
      </w:r>
      <w:r>
        <w:rPr>
          <w:rFonts w:ascii="Arial" w:hAnsi="Arial"/>
          <w:rtl w:val="0"/>
          <w:lang w:val="en-US"/>
        </w:rPr>
        <w:t>hosts and was used to automatically detect hard disk drive failures before they caused any service interruption</w:t>
      </w:r>
    </w:p>
    <w:p>
      <w:pPr>
        <w:pStyle w:val="Body"/>
        <w:numPr>
          <w:ilvl w:val="0"/>
          <w:numId w:val="2"/>
        </w:numPr>
        <w:jc w:val="left"/>
        <w:rPr>
          <w:rFonts w:ascii="Arial" w:hAnsi="Arial"/>
          <w:lang w:val="en-US"/>
        </w:rPr>
      </w:pPr>
      <w:r>
        <w:rPr>
          <w:rFonts w:ascii="Arial" w:hAnsi="Arial"/>
          <w:rtl w:val="0"/>
          <w:lang w:val="en-US"/>
        </w:rPr>
        <w:t>Created a variety of complex Apache configurations to fit within internal network security guidelines, including implementation of client-certificate authentication as well as reverse proxies</w:t>
      </w:r>
    </w:p>
    <w:p>
      <w:pPr>
        <w:pStyle w:val="Body"/>
        <w:numPr>
          <w:ilvl w:val="0"/>
          <w:numId w:val="2"/>
        </w:numPr>
        <w:jc w:val="left"/>
        <w:rPr>
          <w:rFonts w:ascii="Arial" w:hAnsi="Arial"/>
          <w:lang w:val="en-US"/>
        </w:rPr>
      </w:pPr>
      <w:r>
        <w:rPr>
          <w:rFonts w:ascii="Arial" w:hAnsi="Arial"/>
          <w:rtl w:val="0"/>
          <w:lang w:val="en-US"/>
        </w:rPr>
        <w:t>Regularly tested TCP/IP connectivity between different VLANs, networks, and data centers throughout the country which required opening JIRA tickets to request firewall changes that I would then validate were completed successfully</w:t>
      </w:r>
    </w:p>
    <w:p>
      <w:pPr>
        <w:pStyle w:val="Body"/>
        <w:numPr>
          <w:ilvl w:val="0"/>
          <w:numId w:val="2"/>
        </w:numPr>
        <w:jc w:val="left"/>
        <w:rPr>
          <w:rFonts w:ascii="Arial" w:hAnsi="Arial"/>
          <w:lang w:val="en-US"/>
        </w:rPr>
      </w:pPr>
      <w:r>
        <w:rPr>
          <w:rFonts w:ascii="Arial" w:hAnsi="Arial"/>
          <w:rtl w:val="0"/>
          <w:lang w:val="en-US"/>
        </w:rPr>
        <w:t>Ensured consistency of firewall rules as well as server and network settings across hosts in thirty different data centers</w:t>
      </w:r>
    </w:p>
    <w:p>
      <w:pPr>
        <w:pStyle w:val="Body"/>
        <w:jc w:val="left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Body"/>
        <w:jc w:val="left"/>
        <w:rPr>
          <w:rFonts w:ascii="Arial" w:cs="Arial" w:hAnsi="Arial" w:eastAsia="Arial"/>
        </w:rPr>
      </w:pPr>
    </w:p>
    <w:p>
      <w:pPr>
        <w:pStyle w:val="Body"/>
        <w:jc w:val="lef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Sidecar Interactive</w:t>
        <w:tab/>
        <w:tab/>
        <w:tab/>
        <w:tab/>
        <w:tab/>
        <w:t>Philadelphia, PA</w:t>
      </w:r>
    </w:p>
    <w:p>
      <w:pPr>
        <w:pStyle w:val="Body"/>
        <w:jc w:val="lef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Linux Systems Administrator</w:t>
        <w:tab/>
        <w:tab/>
        <w:tab/>
        <w:t>November 2013 - April 2016</w:t>
      </w:r>
    </w:p>
    <w:p>
      <w:pPr>
        <w:pStyle w:val="Body"/>
        <w:jc w:val="left"/>
        <w:rPr>
          <w:rFonts w:ascii="Arial" w:cs="Arial" w:hAnsi="Arial" w:eastAsia="Arial"/>
        </w:rPr>
      </w:pPr>
    </w:p>
    <w:p>
      <w:pPr>
        <w:pStyle w:val="Body"/>
        <w:numPr>
          <w:ilvl w:val="0"/>
          <w:numId w:val="2"/>
        </w:numPr>
        <w:jc w:val="left"/>
        <w:rPr>
          <w:rFonts w:ascii="Arial" w:hAnsi="Arial"/>
          <w:lang w:val="en-US"/>
        </w:rPr>
      </w:pPr>
      <w:r>
        <w:rPr>
          <w:rFonts w:ascii="Arial" w:hAnsi="Arial"/>
          <w:rtl w:val="0"/>
          <w:lang w:val="en-US"/>
        </w:rPr>
        <w:t>Maintained multiple database environments that included MySQL replication between co-located Dell and HP hardware, running Ubuntu, and Amazon Web Services (AWS)</w:t>
      </w:r>
    </w:p>
    <w:p>
      <w:pPr>
        <w:pStyle w:val="Body"/>
        <w:numPr>
          <w:ilvl w:val="0"/>
          <w:numId w:val="2"/>
        </w:numPr>
        <w:jc w:val="left"/>
        <w:rPr>
          <w:rFonts w:ascii="Arial" w:hAnsi="Arial"/>
          <w:lang w:val="en-US"/>
        </w:rPr>
      </w:pPr>
      <w:r>
        <w:rPr>
          <w:rFonts w:ascii="Arial" w:hAnsi="Arial"/>
          <w:rtl w:val="0"/>
          <w:lang w:val="en-US"/>
        </w:rPr>
        <w:t>Wrote and tested documentation on the processes necessary to restore internal Percona XtraDB database backups</w:t>
      </w:r>
    </w:p>
    <w:p>
      <w:pPr>
        <w:pStyle w:val="Body"/>
        <w:numPr>
          <w:ilvl w:val="0"/>
          <w:numId w:val="2"/>
        </w:numPr>
        <w:jc w:val="left"/>
        <w:rPr>
          <w:rFonts w:ascii="Arial" w:hAnsi="Arial"/>
          <w:lang w:val="en-US"/>
        </w:rPr>
      </w:pPr>
      <w:r>
        <w:rPr>
          <w:rFonts w:ascii="Arial" w:hAnsi="Arial"/>
          <w:rtl w:val="0"/>
          <w:lang w:val="en-US"/>
        </w:rPr>
        <w:t>Created and open-sourced a Bash shell script that instantly forwards Zabbix alerts to Slack, which I am proud to say is now used by many members of the Zabbix and Slack online communities</w:t>
      </w:r>
    </w:p>
    <w:p>
      <w:pPr>
        <w:pStyle w:val="Body"/>
        <w:numPr>
          <w:ilvl w:val="0"/>
          <w:numId w:val="2"/>
        </w:numPr>
        <w:jc w:val="left"/>
        <w:rPr>
          <w:rFonts w:ascii="Arial" w:hAnsi="Arial"/>
          <w:lang w:val="en-US"/>
        </w:rPr>
      </w:pPr>
      <w:r>
        <w:rPr>
          <w:rFonts w:ascii="Arial" w:hAnsi="Arial"/>
          <w:rtl w:val="0"/>
          <w:lang w:val="en-US"/>
        </w:rPr>
        <w:t xml:space="preserve">Automated deployment of in-house PHP application via </w:t>
      </w:r>
      <w:r>
        <w:rPr>
          <w:rFonts w:ascii="Arial" w:hAnsi="Arial"/>
          <w:rtl w:val="0"/>
          <w:lang w:val="en-US"/>
        </w:rPr>
        <w:t>"</w:t>
      </w:r>
      <w:r>
        <w:rPr>
          <w:rFonts w:ascii="Arial" w:hAnsi="Arial"/>
          <w:rtl w:val="0"/>
        </w:rPr>
        <w:t>chatops</w:t>
      </w:r>
      <w:r>
        <w:rPr>
          <w:rFonts w:ascii="Arial" w:hAnsi="Arial"/>
          <w:rtl w:val="0"/>
          <w:lang w:val="en-US"/>
        </w:rPr>
        <w:t>"</w:t>
      </w:r>
      <w:r>
        <w:rPr>
          <w:rFonts w:ascii="Arial" w:hAnsi="Arial"/>
          <w:rtl w:val="0"/>
          <w:lang w:val="en-US"/>
        </w:rPr>
        <w:t>. In efforts with a co-worker, we set up RunDeck to trigger requests to the Ansible Tower API allowing quick and easy deployment at any time from our teams shared Slack chat</w:t>
      </w:r>
    </w:p>
    <w:p>
      <w:pPr>
        <w:pStyle w:val="Body"/>
        <w:jc w:val="left"/>
        <w:rPr>
          <w:rFonts w:ascii="Arial" w:cs="Arial" w:hAnsi="Arial" w:eastAsia="Arial"/>
        </w:rPr>
      </w:pPr>
    </w:p>
    <w:p>
      <w:pPr>
        <w:pStyle w:val="Body"/>
        <w:jc w:val="left"/>
        <w:rPr>
          <w:rFonts w:ascii="Arial" w:cs="Arial" w:hAnsi="Arial" w:eastAsia="Arial"/>
        </w:rPr>
      </w:pPr>
    </w:p>
    <w:p>
      <w:pPr>
        <w:pStyle w:val="Body"/>
        <w:jc w:val="left"/>
        <w:rPr>
          <w:rFonts w:ascii="Arial" w:cs="Arial" w:hAnsi="Arial" w:eastAsia="Arial"/>
          <w:sz w:val="24"/>
          <w:szCs w:val="24"/>
          <w:u w:val="single"/>
        </w:rPr>
      </w:pPr>
      <w:r>
        <w:rPr>
          <w:rFonts w:ascii="Arial" w:hAnsi="Arial"/>
          <w:sz w:val="24"/>
          <w:szCs w:val="24"/>
          <w:u w:val="single"/>
          <w:rtl w:val="0"/>
        </w:rPr>
        <w:t>C</w:t>
      </w:r>
      <w:r>
        <w:rPr>
          <w:rFonts w:ascii="Arial" w:hAnsi="Arial"/>
          <w:sz w:val="24"/>
          <w:szCs w:val="24"/>
          <w:u w:val="single"/>
          <w:rtl w:val="0"/>
          <w:lang w:val="en-US"/>
        </w:rPr>
        <w:t>ertifications</w:t>
      </w:r>
    </w:p>
    <w:p>
      <w:pPr>
        <w:pStyle w:val="Body"/>
        <w:jc w:val="left"/>
        <w:rPr>
          <w:rFonts w:ascii="Arial" w:cs="Arial" w:hAnsi="Arial" w:eastAsia="Arial"/>
          <w:u w:val="single"/>
        </w:rPr>
      </w:pPr>
    </w:p>
    <w:p>
      <w:pPr>
        <w:pStyle w:val="Body"/>
        <w:numPr>
          <w:ilvl w:val="0"/>
          <w:numId w:val="3"/>
        </w:numPr>
        <w:jc w:val="left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CompTIA Security+, Network+, and Linux+</w:t>
      </w:r>
    </w:p>
    <w:p>
      <w:pPr>
        <w:pStyle w:val="Body"/>
        <w:numPr>
          <w:ilvl w:val="0"/>
          <w:numId w:val="3"/>
        </w:numPr>
        <w:jc w:val="left"/>
        <w:rPr>
          <w:rFonts w:ascii="Arial" w:hAnsi="Arial"/>
          <w:sz w:val="24"/>
          <w:szCs w:val="24"/>
          <w:lang w:val="fr-FR"/>
        </w:rPr>
      </w:pPr>
      <w:r>
        <w:rPr>
          <w:rFonts w:ascii="Arial" w:hAnsi="Arial"/>
          <w:sz w:val="24"/>
          <w:szCs w:val="24"/>
          <w:rtl w:val="0"/>
          <w:lang w:val="fr-FR"/>
        </w:rPr>
        <w:t>Hurricane Electric IPv6 Sage</w:t>
      </w:r>
    </w:p>
    <w:p>
      <w:pPr>
        <w:pStyle w:val="Body"/>
        <w:numPr>
          <w:ilvl w:val="0"/>
          <w:numId w:val="3"/>
        </w:numPr>
        <w:jc w:val="left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Cisco Certified Entry Networking Technician (CCENT)</w:t>
      </w:r>
    </w:p>
    <w:p>
      <w:pPr>
        <w:pStyle w:val="Body"/>
        <w:jc w:val="left"/>
        <w:rPr>
          <w:rFonts w:ascii="Arial" w:cs="Arial" w:hAnsi="Arial" w:eastAsia="Arial"/>
        </w:rPr>
      </w:pPr>
    </w:p>
    <w:p>
      <w:pPr>
        <w:pStyle w:val="Body"/>
        <w:jc w:val="left"/>
        <w:rPr>
          <w:rFonts w:ascii="Arial" w:cs="Arial" w:hAnsi="Arial" w:eastAsia="Arial"/>
          <w:sz w:val="24"/>
          <w:szCs w:val="24"/>
          <w:u w:val="single"/>
        </w:rPr>
      </w:pPr>
      <w:r>
        <w:rPr>
          <w:rFonts w:ascii="Arial" w:hAnsi="Arial"/>
          <w:sz w:val="24"/>
          <w:szCs w:val="24"/>
          <w:u w:val="single"/>
          <w:rtl w:val="0"/>
          <w:lang w:val="en-US"/>
        </w:rPr>
        <w:t>Education</w:t>
      </w:r>
    </w:p>
    <w:p>
      <w:pPr>
        <w:pStyle w:val="Body"/>
        <w:jc w:val="left"/>
        <w:rPr>
          <w:rFonts w:ascii="Arial" w:cs="Arial" w:hAnsi="Arial" w:eastAsia="Arial"/>
        </w:rPr>
      </w:pPr>
    </w:p>
    <w:p>
      <w:pPr>
        <w:pStyle w:val="Body"/>
        <w:jc w:val="lef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ECPI University</w:t>
      </w:r>
      <w:r>
        <w:rPr>
          <w:rFonts w:ascii="Arial" w:cs="Arial" w:hAnsi="Arial" w:eastAsia="Arial"/>
          <w:sz w:val="24"/>
          <w:szCs w:val="24"/>
        </w:rPr>
        <w:tab/>
        <w:tab/>
        <w:tab/>
        <w:tab/>
        <w:tab/>
        <w:tab/>
      </w:r>
      <w:r>
        <w:rPr>
          <w:rFonts w:ascii="Arial" w:hAnsi="Arial"/>
          <w:sz w:val="24"/>
          <w:szCs w:val="24"/>
          <w:rtl w:val="0"/>
          <w:lang w:val="en-US"/>
        </w:rPr>
        <w:t>Newport News, VA</w:t>
      </w:r>
    </w:p>
    <w:p>
      <w:pPr>
        <w:pStyle w:val="Body"/>
        <w:jc w:val="left"/>
      </w:pPr>
      <w:r>
        <w:rPr>
          <w:rFonts w:ascii="Arial" w:hAnsi="Arial"/>
          <w:sz w:val="24"/>
          <w:szCs w:val="24"/>
          <w:rtl w:val="0"/>
          <w:lang w:val="en-US"/>
        </w:rPr>
        <w:t>Networking &amp; Security Management (A.A.S.)</w:t>
      </w:r>
      <w:r>
        <w:rPr>
          <w:rFonts w:ascii="Arial" w:cs="Arial" w:hAnsi="Arial" w:eastAsia="Arial"/>
          <w:sz w:val="24"/>
          <w:szCs w:val="24"/>
        </w:rPr>
        <w:tab/>
        <w:tab/>
      </w:r>
      <w:r>
        <w:rPr>
          <w:rFonts w:ascii="Arial" w:hAnsi="Arial"/>
          <w:sz w:val="24"/>
          <w:szCs w:val="24"/>
          <w:rtl w:val="0"/>
        </w:rPr>
        <w:t>September 2008 - May 2010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173" w:hanging="1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3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5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7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91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09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12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14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16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  <w:style w:type="numbering" w:styleId="Bullet">
    <w:name w:val="Bullet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